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123AF" w14:textId="51C9576A" w:rsidR="00F6577E" w:rsidRPr="00BC1B74" w:rsidRDefault="00B8371B" w:rsidP="00667190">
      <w:pPr>
        <w:spacing w:after="240" w:line="259" w:lineRule="auto"/>
        <w:ind w:firstLine="567"/>
        <w:jc w:val="right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BC1B74">
        <w:rPr>
          <w:rFonts w:ascii="Times New Roman" w:eastAsia="Arial Unicode MS" w:hAnsi="Times New Roman" w:cs="Times New Roman"/>
          <w:b/>
          <w:sz w:val="24"/>
          <w:szCs w:val="24"/>
        </w:rPr>
        <w:t>EK-</w:t>
      </w:r>
      <w:r w:rsidR="006C455B">
        <w:rPr>
          <w:rFonts w:ascii="Times New Roman" w:eastAsia="Arial Unicode MS" w:hAnsi="Times New Roman" w:cs="Times New Roman"/>
          <w:b/>
          <w:sz w:val="24"/>
          <w:szCs w:val="24"/>
        </w:rPr>
        <w:t>1</w:t>
      </w:r>
      <w:r w:rsidR="00155EA3">
        <w:rPr>
          <w:rFonts w:ascii="Times New Roman" w:eastAsia="Arial Unicode MS" w:hAnsi="Times New Roman" w:cs="Times New Roman"/>
          <w:b/>
          <w:sz w:val="24"/>
          <w:szCs w:val="24"/>
        </w:rPr>
        <w:t>3</w:t>
      </w:r>
    </w:p>
    <w:p w14:paraId="474B05DF" w14:textId="77777777" w:rsidR="00930FA4" w:rsidRDefault="00B8371B" w:rsidP="00105B54">
      <w:pPr>
        <w:pStyle w:val="NormalWeb"/>
        <w:spacing w:before="0" w:after="0" w:line="259" w:lineRule="auto"/>
        <w:jc w:val="center"/>
        <w:rPr>
          <w:rFonts w:ascii="Times New Roman" w:hAnsi="Times New Roman" w:cs="Times New Roman"/>
          <w:b/>
          <w:lang w:val="tr-TR" w:eastAsia="en-US"/>
        </w:rPr>
      </w:pPr>
      <w:r w:rsidRPr="00B82F66">
        <w:rPr>
          <w:rFonts w:ascii="Times New Roman" w:hAnsi="Times New Roman" w:cs="Times New Roman"/>
          <w:b/>
          <w:lang w:val="tr-TR" w:eastAsia="en-US"/>
        </w:rPr>
        <w:t>H</w:t>
      </w:r>
      <w:r w:rsidR="00F922D1">
        <w:rPr>
          <w:rFonts w:ascii="Times New Roman" w:hAnsi="Times New Roman" w:cs="Times New Roman"/>
          <w:b/>
          <w:lang w:val="tr-TR" w:eastAsia="en-US"/>
        </w:rPr>
        <w:t>İSER PROJESİ</w:t>
      </w:r>
      <w:r w:rsidR="00D45C76">
        <w:rPr>
          <w:rFonts w:ascii="Times New Roman" w:hAnsi="Times New Roman" w:cs="Times New Roman"/>
          <w:b/>
          <w:lang w:val="tr-TR" w:eastAsia="en-US"/>
        </w:rPr>
        <w:t xml:space="preserve"> </w:t>
      </w:r>
      <w:r w:rsidR="00D732D1" w:rsidRPr="00D45C76">
        <w:rPr>
          <w:rFonts w:ascii="Times New Roman" w:hAnsi="Times New Roman" w:cs="Times New Roman"/>
          <w:b/>
          <w:lang w:val="tr-TR" w:eastAsia="en-US"/>
        </w:rPr>
        <w:t>İHTİYAÇ ANALİZİ</w:t>
      </w:r>
      <w:r w:rsidR="00364389">
        <w:rPr>
          <w:rFonts w:ascii="Times New Roman" w:hAnsi="Times New Roman" w:cs="Times New Roman"/>
          <w:b/>
          <w:lang w:val="tr-TR" w:eastAsia="en-US"/>
        </w:rPr>
        <w:t xml:space="preserve"> FAALİYETİ</w:t>
      </w:r>
      <w:r>
        <w:rPr>
          <w:rFonts w:ascii="Times New Roman" w:hAnsi="Times New Roman" w:cs="Times New Roman"/>
          <w:b/>
          <w:lang w:val="tr-TR" w:eastAsia="en-US"/>
        </w:rPr>
        <w:t xml:space="preserve"> DESTEĞİ</w:t>
      </w:r>
    </w:p>
    <w:p w14:paraId="136723B0" w14:textId="58A7BA62" w:rsidR="00D732D1" w:rsidRDefault="00B8371B" w:rsidP="00294D4D">
      <w:pPr>
        <w:pStyle w:val="NormalWeb"/>
        <w:spacing w:before="0" w:after="120" w:line="360" w:lineRule="auto"/>
        <w:jc w:val="center"/>
        <w:rPr>
          <w:rFonts w:ascii="Times New Roman" w:hAnsi="Times New Roman" w:cs="Times New Roman"/>
          <w:b/>
          <w:lang w:val="tr-TR" w:eastAsia="en-US"/>
        </w:rPr>
      </w:pPr>
      <w:r w:rsidRPr="00D45C76">
        <w:rPr>
          <w:rFonts w:ascii="Times New Roman" w:hAnsi="Times New Roman" w:cs="Times New Roman"/>
          <w:b/>
          <w:lang w:val="tr-TR" w:eastAsia="en-US"/>
        </w:rPr>
        <w:t xml:space="preserve"> </w:t>
      </w:r>
      <w:r w:rsidR="00F53F2E">
        <w:rPr>
          <w:rFonts w:ascii="Times New Roman" w:hAnsi="Times New Roman" w:cs="Times New Roman"/>
          <w:b/>
          <w:lang w:val="tr-TR" w:eastAsia="en-US"/>
        </w:rPr>
        <w:t xml:space="preserve">ÖN ONAY </w:t>
      </w:r>
      <w:r w:rsidR="00F6577E" w:rsidRPr="00D45C76">
        <w:rPr>
          <w:rFonts w:ascii="Times New Roman" w:hAnsi="Times New Roman" w:cs="Times New Roman"/>
          <w:b/>
          <w:lang w:val="tr-TR" w:eastAsia="en-US"/>
        </w:rPr>
        <w:t>BAŞVURU BELGELERİ</w:t>
      </w:r>
    </w:p>
    <w:p w14:paraId="742D5766" w14:textId="3996810A" w:rsidR="00F47532" w:rsidRPr="00667190" w:rsidRDefault="00B8371B" w:rsidP="00294D4D">
      <w:pPr>
        <w:pStyle w:val="NormalWeb"/>
        <w:spacing w:before="0" w:after="120" w:line="360" w:lineRule="auto"/>
        <w:jc w:val="center"/>
        <w:rPr>
          <w:rFonts w:ascii="Times New Roman" w:hAnsi="Times New Roman" w:cs="Times New Roman"/>
          <w:b/>
          <w:i/>
          <w:iCs/>
          <w:lang w:val="tr-TR" w:eastAsia="en-US"/>
        </w:rPr>
      </w:pPr>
      <w:r w:rsidRPr="00667190">
        <w:rPr>
          <w:rFonts w:ascii="Times New Roman" w:hAnsi="Times New Roman" w:cs="Times New Roman"/>
          <w:b/>
          <w:i/>
          <w:iCs/>
          <w:lang w:val="tr-TR"/>
        </w:rPr>
        <w:t xml:space="preserve">Başvuru dosyasının aşağıdaki sıralamaya uygun şekilde hazırlanması gerekir. </w:t>
      </w:r>
    </w:p>
    <w:p w14:paraId="62CB8F57" w14:textId="225E43DE" w:rsidR="000C7321" w:rsidRPr="000C7321" w:rsidRDefault="00B8371B" w:rsidP="00667190">
      <w:pPr>
        <w:pStyle w:val="ListeParagraf"/>
        <w:numPr>
          <w:ilvl w:val="0"/>
          <w:numId w:val="1"/>
        </w:numPr>
        <w:spacing w:before="120" w:after="120" w:line="259" w:lineRule="auto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Başvuru</w:t>
      </w:r>
      <w:r w:rsidRPr="000C7321">
        <w:rPr>
          <w:rFonts w:ascii="Times New Roman" w:eastAsia="Arial Unicode MS" w:hAnsi="Times New Roman" w:cs="Times New Roman"/>
          <w:sz w:val="24"/>
          <w:szCs w:val="24"/>
        </w:rPr>
        <w:t xml:space="preserve"> dilekçe</w:t>
      </w:r>
      <w:r>
        <w:rPr>
          <w:rFonts w:ascii="Times New Roman" w:eastAsia="Arial Unicode MS" w:hAnsi="Times New Roman" w:cs="Times New Roman"/>
          <w:sz w:val="24"/>
          <w:szCs w:val="24"/>
        </w:rPr>
        <w:t>si</w:t>
      </w:r>
    </w:p>
    <w:p w14:paraId="526EAC93" w14:textId="7F359251" w:rsidR="00F6577E" w:rsidRDefault="00B8371B" w:rsidP="00667190">
      <w:pPr>
        <w:numPr>
          <w:ilvl w:val="0"/>
          <w:numId w:val="1"/>
        </w:numPr>
        <w:spacing w:before="120" w:after="120" w:line="259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HİSER Projesi </w:t>
      </w:r>
      <w:r w:rsidRPr="00BC1B74">
        <w:rPr>
          <w:rFonts w:ascii="Times New Roman" w:eastAsia="Arial Unicode MS" w:hAnsi="Times New Roman" w:cs="Times New Roman"/>
          <w:sz w:val="24"/>
          <w:szCs w:val="24"/>
        </w:rPr>
        <w:t>İhtiyaç Anal</w:t>
      </w:r>
      <w:r w:rsidR="00DC6771">
        <w:rPr>
          <w:rFonts w:ascii="Times New Roman" w:eastAsia="Arial Unicode MS" w:hAnsi="Times New Roman" w:cs="Times New Roman"/>
          <w:sz w:val="24"/>
          <w:szCs w:val="24"/>
        </w:rPr>
        <w:t>izi Faaliyeti</w:t>
      </w:r>
      <w:r w:rsidR="00930FA4">
        <w:rPr>
          <w:rFonts w:ascii="Times New Roman" w:eastAsia="Arial Unicode MS" w:hAnsi="Times New Roman" w:cs="Times New Roman"/>
          <w:sz w:val="24"/>
          <w:szCs w:val="24"/>
        </w:rPr>
        <w:t xml:space="preserve"> Desteği</w:t>
      </w:r>
      <w:r w:rsidR="00DC6771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62206D">
        <w:rPr>
          <w:rFonts w:ascii="Times New Roman" w:eastAsia="Arial Unicode MS" w:hAnsi="Times New Roman" w:cs="Times New Roman"/>
          <w:sz w:val="24"/>
          <w:szCs w:val="24"/>
        </w:rPr>
        <w:t xml:space="preserve">Ön Onay </w:t>
      </w:r>
      <w:r w:rsidR="00DC6771">
        <w:rPr>
          <w:rFonts w:ascii="Times New Roman" w:eastAsia="Arial Unicode MS" w:hAnsi="Times New Roman" w:cs="Times New Roman"/>
          <w:sz w:val="24"/>
          <w:szCs w:val="24"/>
        </w:rPr>
        <w:t xml:space="preserve">Başvuru Formu </w:t>
      </w:r>
      <w:r w:rsidR="00DC6771" w:rsidRPr="004D4AD4">
        <w:rPr>
          <w:rFonts w:ascii="Times New Roman" w:hAnsi="Times New Roman"/>
          <w:b/>
          <w:sz w:val="24"/>
        </w:rPr>
        <w:t>(EK-</w:t>
      </w:r>
      <w:r w:rsidR="006C455B" w:rsidRPr="004D4AD4">
        <w:rPr>
          <w:rFonts w:ascii="Times New Roman" w:hAnsi="Times New Roman"/>
          <w:b/>
          <w:sz w:val="24"/>
        </w:rPr>
        <w:t>1</w:t>
      </w:r>
      <w:r w:rsidR="00155EA3">
        <w:rPr>
          <w:rFonts w:ascii="Times New Roman" w:hAnsi="Times New Roman"/>
          <w:b/>
          <w:sz w:val="24"/>
        </w:rPr>
        <w:t>3</w:t>
      </w:r>
      <w:bookmarkStart w:id="0" w:name="_GoBack"/>
      <w:bookmarkEnd w:id="0"/>
      <w:r w:rsidR="00850C47" w:rsidRPr="004D4AD4">
        <w:rPr>
          <w:rFonts w:ascii="Times New Roman" w:hAnsi="Times New Roman"/>
          <w:b/>
          <w:sz w:val="24"/>
        </w:rPr>
        <w:t>A)</w:t>
      </w:r>
    </w:p>
    <w:p w14:paraId="18256921" w14:textId="733930F4" w:rsidR="009E5FD6" w:rsidRDefault="00B8371B" w:rsidP="00667190">
      <w:pPr>
        <w:numPr>
          <w:ilvl w:val="0"/>
          <w:numId w:val="1"/>
        </w:numPr>
        <w:spacing w:before="120" w:after="120" w:line="259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İhtiyaç </w:t>
      </w:r>
      <w:r w:rsidR="0062206D">
        <w:rPr>
          <w:rFonts w:ascii="Times New Roman" w:eastAsia="Arial Unicode MS" w:hAnsi="Times New Roman" w:cs="Times New Roman"/>
          <w:sz w:val="24"/>
          <w:szCs w:val="24"/>
        </w:rPr>
        <w:t>a</w:t>
      </w:r>
      <w:r>
        <w:rPr>
          <w:rFonts w:ascii="Times New Roman" w:eastAsia="Arial Unicode MS" w:hAnsi="Times New Roman" w:cs="Times New Roman"/>
          <w:sz w:val="24"/>
          <w:szCs w:val="24"/>
        </w:rPr>
        <w:t>nalizi yapılacak yararlanıcıların listesi</w:t>
      </w:r>
    </w:p>
    <w:p w14:paraId="7ADF664E" w14:textId="679225C2" w:rsidR="00F6577E" w:rsidRPr="002D59BB" w:rsidRDefault="00B8371B" w:rsidP="00667190">
      <w:pPr>
        <w:pStyle w:val="ListeParagraf"/>
        <w:numPr>
          <w:ilvl w:val="0"/>
          <w:numId w:val="1"/>
        </w:numPr>
        <w:spacing w:before="120" w:after="120" w:line="259" w:lineRule="auto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  <w:lang w:eastAsia="en-GB"/>
        </w:rPr>
      </w:pPr>
      <w:r w:rsidRPr="00BC1B74">
        <w:rPr>
          <w:rFonts w:ascii="Times New Roman" w:eastAsia="Arial Unicode MS" w:hAnsi="Times New Roman" w:cs="Times New Roman"/>
          <w:sz w:val="24"/>
          <w:szCs w:val="24"/>
          <w:lang w:eastAsia="en-GB"/>
        </w:rPr>
        <w:t xml:space="preserve">İhtiyaç analizi </w:t>
      </w:r>
      <w:r w:rsidR="00364389">
        <w:rPr>
          <w:rFonts w:ascii="Times New Roman" w:eastAsia="Arial Unicode MS" w:hAnsi="Times New Roman" w:cs="Times New Roman"/>
          <w:sz w:val="24"/>
          <w:szCs w:val="24"/>
          <w:lang w:eastAsia="en-GB"/>
        </w:rPr>
        <w:t xml:space="preserve">faaliyeti </w:t>
      </w:r>
      <w:r w:rsidRPr="00BC1B74">
        <w:rPr>
          <w:rFonts w:ascii="Times New Roman" w:eastAsia="Arial Unicode MS" w:hAnsi="Times New Roman" w:cs="Times New Roman"/>
          <w:sz w:val="24"/>
          <w:szCs w:val="24"/>
          <w:lang w:eastAsia="en-GB"/>
        </w:rPr>
        <w:t xml:space="preserve">yaptırmak üzere </w:t>
      </w:r>
      <w:r w:rsidR="00DB5702">
        <w:rPr>
          <w:rFonts w:ascii="Times New Roman" w:eastAsia="Arial Unicode MS" w:hAnsi="Times New Roman" w:cs="Times New Roman"/>
          <w:sz w:val="24"/>
          <w:szCs w:val="24"/>
          <w:lang w:eastAsia="en-GB"/>
        </w:rPr>
        <w:t xml:space="preserve">ilgili </w:t>
      </w:r>
      <w:r w:rsidRPr="00BC1B74">
        <w:rPr>
          <w:rFonts w:ascii="Times New Roman" w:eastAsia="Arial Unicode MS" w:hAnsi="Times New Roman" w:cs="Times New Roman"/>
          <w:sz w:val="24"/>
          <w:szCs w:val="24"/>
          <w:lang w:eastAsia="en-GB"/>
        </w:rPr>
        <w:t>danışmanlık şirketi veya üniversite</w:t>
      </w:r>
      <w:r w:rsidR="00DB5702">
        <w:rPr>
          <w:rFonts w:ascii="Times New Roman" w:eastAsia="Arial Unicode MS" w:hAnsi="Times New Roman" w:cs="Times New Roman"/>
          <w:sz w:val="24"/>
          <w:szCs w:val="24"/>
          <w:lang w:eastAsia="en-GB"/>
        </w:rPr>
        <w:t>lerden</w:t>
      </w:r>
      <w:r w:rsidRPr="00BC1B74">
        <w:rPr>
          <w:rFonts w:ascii="Times New Roman" w:eastAsia="Arial Unicode MS" w:hAnsi="Times New Roman" w:cs="Times New Roman"/>
          <w:sz w:val="24"/>
          <w:szCs w:val="24"/>
          <w:lang w:eastAsia="en-GB"/>
        </w:rPr>
        <w:t xml:space="preserve"> alınacak</w:t>
      </w:r>
      <w:r w:rsidR="00BA17A9">
        <w:rPr>
          <w:rFonts w:ascii="Times New Roman" w:eastAsia="Arial Unicode MS" w:hAnsi="Times New Roman" w:cs="Times New Roman"/>
          <w:sz w:val="24"/>
          <w:szCs w:val="24"/>
          <w:lang w:eastAsia="en-GB"/>
        </w:rPr>
        <w:t xml:space="preserve"> her bir</w:t>
      </w:r>
      <w:r w:rsidRPr="00BC1B74">
        <w:rPr>
          <w:rFonts w:ascii="Times New Roman" w:eastAsia="Arial Unicode MS" w:hAnsi="Times New Roman" w:cs="Times New Roman"/>
          <w:sz w:val="24"/>
          <w:szCs w:val="24"/>
          <w:lang w:eastAsia="en-GB"/>
        </w:rPr>
        <w:t xml:space="preserve"> </w:t>
      </w:r>
      <w:r w:rsidRPr="002D59BB">
        <w:rPr>
          <w:rFonts w:ascii="Times New Roman" w:eastAsia="Arial Unicode MS" w:hAnsi="Times New Roman" w:cs="Times New Roman"/>
          <w:sz w:val="24"/>
          <w:szCs w:val="24"/>
          <w:lang w:eastAsia="en-GB"/>
        </w:rPr>
        <w:t>teklif</w:t>
      </w:r>
      <w:r w:rsidR="00364560" w:rsidRPr="002D59BB">
        <w:rPr>
          <w:rFonts w:ascii="Times New Roman" w:eastAsia="Arial Unicode MS" w:hAnsi="Times New Roman" w:cs="Times New Roman"/>
          <w:sz w:val="24"/>
          <w:szCs w:val="24"/>
          <w:lang w:eastAsia="en-GB"/>
        </w:rPr>
        <w:t>e ilişkin</w:t>
      </w:r>
      <w:r w:rsidR="00BA17A9">
        <w:rPr>
          <w:rFonts w:ascii="Times New Roman" w:eastAsia="Arial Unicode MS" w:hAnsi="Times New Roman" w:cs="Times New Roman"/>
          <w:sz w:val="24"/>
          <w:szCs w:val="24"/>
          <w:lang w:eastAsia="en-GB"/>
        </w:rPr>
        <w:t xml:space="preserve"> ayrı ayrı</w:t>
      </w:r>
      <w:r w:rsidR="00666F9B">
        <w:rPr>
          <w:rFonts w:ascii="Times New Roman" w:eastAsia="Arial Unicode MS" w:hAnsi="Times New Roman" w:cs="Times New Roman"/>
          <w:sz w:val="24"/>
          <w:szCs w:val="24"/>
          <w:lang w:eastAsia="en-GB"/>
        </w:rPr>
        <w:t>:</w:t>
      </w:r>
    </w:p>
    <w:p w14:paraId="6764B58B" w14:textId="03243E96" w:rsidR="00F6577E" w:rsidRPr="002D59BB" w:rsidRDefault="00BA17A9" w:rsidP="00667190">
      <w:pPr>
        <w:pStyle w:val="ListeParagraf"/>
        <w:numPr>
          <w:ilvl w:val="1"/>
          <w:numId w:val="1"/>
        </w:numPr>
        <w:tabs>
          <w:tab w:val="clear" w:pos="1080"/>
          <w:tab w:val="num" w:pos="709"/>
        </w:tabs>
        <w:spacing w:before="120" w:after="120" w:line="259" w:lineRule="auto"/>
        <w:ind w:hanging="654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  <w:lang w:eastAsia="en-GB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en-GB"/>
        </w:rPr>
        <w:t>Ç</w:t>
      </w:r>
      <w:r w:rsidR="00B8371B" w:rsidRPr="002D59BB">
        <w:rPr>
          <w:rFonts w:ascii="Times New Roman" w:eastAsia="Arial Unicode MS" w:hAnsi="Times New Roman" w:cs="Times New Roman"/>
          <w:sz w:val="24"/>
          <w:szCs w:val="24"/>
          <w:lang w:eastAsia="en-GB"/>
        </w:rPr>
        <w:t>alışma ve maliyet planı</w:t>
      </w:r>
    </w:p>
    <w:p w14:paraId="1D959567" w14:textId="2081B1F2" w:rsidR="00F6577E" w:rsidRPr="002D59BB" w:rsidRDefault="00666F9B" w:rsidP="00667190">
      <w:pPr>
        <w:pStyle w:val="ListeParagraf"/>
        <w:numPr>
          <w:ilvl w:val="1"/>
          <w:numId w:val="1"/>
        </w:numPr>
        <w:tabs>
          <w:tab w:val="clear" w:pos="1080"/>
          <w:tab w:val="num" w:pos="709"/>
        </w:tabs>
        <w:spacing w:before="120" w:after="120" w:line="259" w:lineRule="auto"/>
        <w:ind w:hanging="654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  <w:lang w:eastAsia="en-GB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en-GB"/>
        </w:rPr>
        <w:t>H</w:t>
      </w:r>
      <w:r w:rsidR="00B8371B" w:rsidRPr="002D59BB">
        <w:rPr>
          <w:rFonts w:ascii="Times New Roman" w:eastAsia="Arial Unicode MS" w:hAnsi="Times New Roman" w:cs="Times New Roman"/>
          <w:sz w:val="24"/>
          <w:szCs w:val="24"/>
          <w:lang w:eastAsia="en-GB"/>
        </w:rPr>
        <w:t>izmet/proje/faaliyet deneyimlerini gösteren</w:t>
      </w:r>
      <w:r w:rsidR="00DF011A" w:rsidRPr="002D59BB">
        <w:rPr>
          <w:rFonts w:ascii="Times New Roman" w:eastAsia="Arial Unicode MS" w:hAnsi="Times New Roman" w:cs="Times New Roman"/>
          <w:sz w:val="24"/>
          <w:szCs w:val="24"/>
          <w:lang w:eastAsia="en-GB"/>
        </w:rPr>
        <w:t xml:space="preserve"> </w:t>
      </w:r>
      <w:r w:rsidR="00B8371B" w:rsidRPr="002D59BB">
        <w:rPr>
          <w:rFonts w:ascii="Times New Roman" w:eastAsia="Arial Unicode MS" w:hAnsi="Times New Roman" w:cs="Times New Roman"/>
          <w:sz w:val="24"/>
          <w:szCs w:val="24"/>
          <w:lang w:eastAsia="en-GB"/>
        </w:rPr>
        <w:t>referans mektupları</w:t>
      </w:r>
    </w:p>
    <w:p w14:paraId="37A69CF3" w14:textId="2A946643" w:rsidR="001B6EF8" w:rsidRPr="002D59BB" w:rsidRDefault="00BA17A9" w:rsidP="00667190">
      <w:pPr>
        <w:pStyle w:val="ListeParagraf"/>
        <w:numPr>
          <w:ilvl w:val="1"/>
          <w:numId w:val="1"/>
        </w:numPr>
        <w:tabs>
          <w:tab w:val="clear" w:pos="1080"/>
          <w:tab w:val="num" w:pos="709"/>
        </w:tabs>
        <w:spacing w:before="120" w:after="120" w:line="259" w:lineRule="auto"/>
        <w:ind w:hanging="654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  <w:lang w:eastAsia="en-GB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en-GB"/>
        </w:rPr>
        <w:t>İ</w:t>
      </w:r>
      <w:r w:rsidR="00B8371B" w:rsidRPr="002D59BB">
        <w:rPr>
          <w:rFonts w:ascii="Times New Roman" w:eastAsia="Arial Unicode MS" w:hAnsi="Times New Roman" w:cs="Times New Roman"/>
          <w:sz w:val="24"/>
          <w:szCs w:val="24"/>
          <w:lang w:eastAsia="en-GB"/>
        </w:rPr>
        <w:t>htiyaç analizi çalışmasında yer alacak danışmanlara ait özgeçmişler</w:t>
      </w:r>
    </w:p>
    <w:p w14:paraId="03CA95DE" w14:textId="6915BA4B" w:rsidR="001B6EF8" w:rsidRDefault="00B8371B" w:rsidP="00667190">
      <w:pPr>
        <w:pStyle w:val="ListeParagraf"/>
        <w:numPr>
          <w:ilvl w:val="0"/>
          <w:numId w:val="1"/>
        </w:numPr>
        <w:spacing w:before="120" w:after="120" w:line="259" w:lineRule="auto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  <w:lang w:eastAsia="en-GB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en-GB"/>
        </w:rPr>
        <w:t>İhtiyaç analizi</w:t>
      </w:r>
      <w:r w:rsidR="0062206D">
        <w:rPr>
          <w:rFonts w:ascii="Times New Roman" w:eastAsia="Arial Unicode MS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  <w:lang w:eastAsia="en-GB"/>
        </w:rPr>
        <w:t xml:space="preserve">hizmetini verecek olan danışmanlık şirketinin/üniversitenin gerçekleştireceği çalışma ile ilgili olarak </w:t>
      </w:r>
      <w:r w:rsidR="00666F9B">
        <w:rPr>
          <w:rFonts w:ascii="Times New Roman" w:eastAsia="Arial Unicode MS" w:hAnsi="Times New Roman" w:cs="Times New Roman"/>
          <w:sz w:val="24"/>
          <w:szCs w:val="24"/>
          <w:lang w:eastAsia="en-GB"/>
        </w:rPr>
        <w:t xml:space="preserve">her bir aşamanın gün, saat, içerik, ilgili kişi ve maliyet bilgisini içeren </w:t>
      </w:r>
      <w:r>
        <w:rPr>
          <w:rFonts w:ascii="Times New Roman" w:eastAsia="Arial Unicode MS" w:hAnsi="Times New Roman" w:cs="Times New Roman"/>
          <w:sz w:val="24"/>
          <w:szCs w:val="24"/>
          <w:lang w:eastAsia="en-GB"/>
        </w:rPr>
        <w:t>detaylı iş planı</w:t>
      </w:r>
    </w:p>
    <w:p w14:paraId="519FD2AF" w14:textId="6D1D8244" w:rsidR="00496D37" w:rsidRDefault="00B8371B" w:rsidP="00667190">
      <w:pPr>
        <w:pStyle w:val="ListeParagraf"/>
        <w:numPr>
          <w:ilvl w:val="0"/>
          <w:numId w:val="1"/>
        </w:numPr>
        <w:spacing w:before="120" w:after="120" w:line="259" w:lineRule="auto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  <w:lang w:eastAsia="en-GB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en-GB"/>
        </w:rPr>
        <w:t xml:space="preserve">İhtiyaç analizi </w:t>
      </w:r>
      <w:r w:rsidR="00364389">
        <w:rPr>
          <w:rFonts w:ascii="Times New Roman" w:eastAsia="Arial Unicode MS" w:hAnsi="Times New Roman" w:cs="Times New Roman"/>
          <w:sz w:val="24"/>
          <w:szCs w:val="24"/>
          <w:lang w:eastAsia="en-GB"/>
        </w:rPr>
        <w:t xml:space="preserve">faaliyeti </w:t>
      </w:r>
      <w:r>
        <w:rPr>
          <w:rFonts w:ascii="Times New Roman" w:eastAsia="Arial Unicode MS" w:hAnsi="Times New Roman" w:cs="Times New Roman"/>
          <w:sz w:val="24"/>
          <w:szCs w:val="24"/>
          <w:lang w:eastAsia="en-GB"/>
        </w:rPr>
        <w:t xml:space="preserve">kapsamında kullanılacak yöntem ve araçlar hakkında ayrıntılı bilgi (Bilgi edinim yöntemi, analiz yöntemi, istatistik </w:t>
      </w:r>
      <w:r w:rsidR="006B43B9">
        <w:rPr>
          <w:rFonts w:ascii="Times New Roman" w:eastAsia="Arial Unicode MS" w:hAnsi="Times New Roman" w:cs="Times New Roman"/>
          <w:sz w:val="24"/>
          <w:szCs w:val="24"/>
          <w:lang w:eastAsia="en-GB"/>
        </w:rPr>
        <w:t>yöntemi vb.</w:t>
      </w:r>
      <w:r>
        <w:rPr>
          <w:rFonts w:ascii="Times New Roman" w:eastAsia="Arial Unicode MS" w:hAnsi="Times New Roman" w:cs="Times New Roman"/>
          <w:sz w:val="24"/>
          <w:szCs w:val="24"/>
          <w:lang w:eastAsia="en-GB"/>
        </w:rPr>
        <w:t>)</w:t>
      </w:r>
    </w:p>
    <w:p w14:paraId="2BD7F419" w14:textId="201B49A4" w:rsidR="008E1CE5" w:rsidRPr="00A57974" w:rsidRDefault="00BA17A9" w:rsidP="00667190">
      <w:pPr>
        <w:pStyle w:val="ListeParagraf"/>
        <w:numPr>
          <w:ilvl w:val="0"/>
          <w:numId w:val="1"/>
        </w:numPr>
        <w:spacing w:before="120" w:after="120" w:line="259" w:lineRule="auto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  <w:lang w:eastAsia="en-GB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en-GB"/>
        </w:rPr>
        <w:t>T</w:t>
      </w:r>
      <w:r w:rsidR="0043566F" w:rsidRPr="00A57974">
        <w:rPr>
          <w:rFonts w:ascii="Times New Roman" w:eastAsia="Arial Unicode MS" w:hAnsi="Times New Roman" w:cs="Times New Roman"/>
          <w:sz w:val="24"/>
          <w:szCs w:val="24"/>
          <w:lang w:eastAsia="en-GB"/>
        </w:rPr>
        <w:t>alep edilebilecek diğer bilgi ve belgeler</w:t>
      </w:r>
    </w:p>
    <w:p w14:paraId="16BC247F" w14:textId="77777777" w:rsidR="00D732D1" w:rsidRPr="00BF5177" w:rsidRDefault="00D732D1" w:rsidP="00F061CC">
      <w:pPr>
        <w:pStyle w:val="ListeParagraf"/>
        <w:spacing w:after="360" w:line="240" w:lineRule="auto"/>
        <w:ind w:left="360"/>
        <w:contextualSpacing w:val="0"/>
        <w:jc w:val="both"/>
        <w:rPr>
          <w:rFonts w:ascii="Times New Roman" w:eastAsia="Arial Unicode MS" w:hAnsi="Times New Roman" w:cs="Times New Roman"/>
          <w:color w:val="FF0000"/>
          <w:sz w:val="24"/>
          <w:szCs w:val="24"/>
          <w:lang w:eastAsia="en-GB"/>
        </w:rPr>
      </w:pPr>
    </w:p>
    <w:p w14:paraId="6AC8AA1B" w14:textId="77777777" w:rsidR="00F6577E" w:rsidRPr="00BC1B74" w:rsidRDefault="00F6577E" w:rsidP="00F061CC">
      <w:p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32BD14" w14:textId="77777777" w:rsidR="006C12F7" w:rsidRPr="00BC1B74" w:rsidRDefault="006C12F7" w:rsidP="00F061CC">
      <w:pPr>
        <w:spacing w:after="360"/>
        <w:rPr>
          <w:rFonts w:ascii="Times New Roman" w:hAnsi="Times New Roman" w:cs="Times New Roman"/>
        </w:rPr>
      </w:pPr>
    </w:p>
    <w:sectPr w:rsidR="006C12F7" w:rsidRPr="00BC1B7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D9065" w14:textId="77777777" w:rsidR="00504F1C" w:rsidRDefault="00504F1C">
      <w:pPr>
        <w:spacing w:after="0" w:line="240" w:lineRule="auto"/>
      </w:pPr>
      <w:r>
        <w:separator/>
      </w:r>
    </w:p>
  </w:endnote>
  <w:endnote w:type="continuationSeparator" w:id="0">
    <w:p w14:paraId="471ADA96" w14:textId="77777777" w:rsidR="00504F1C" w:rsidRDefault="00504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38705" w14:textId="77777777" w:rsidR="00504F1C" w:rsidRDefault="00504F1C">
      <w:pPr>
        <w:spacing w:after="0" w:line="240" w:lineRule="auto"/>
      </w:pPr>
      <w:r>
        <w:separator/>
      </w:r>
    </w:p>
  </w:footnote>
  <w:footnote w:type="continuationSeparator" w:id="0">
    <w:p w14:paraId="3FCBA459" w14:textId="77777777" w:rsidR="00504F1C" w:rsidRDefault="00504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C8E43" w14:textId="56FE6667" w:rsidR="00973A18" w:rsidRPr="004D4AD4" w:rsidRDefault="00B8371B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/>
        <w:i/>
        <w:color w:val="000000"/>
        <w:sz w:val="20"/>
      </w:rPr>
    </w:pPr>
    <w:r>
      <w:rPr>
        <w:rFonts w:ascii="Times New Roman" w:eastAsia="Times New Roman" w:hAnsi="Times New Roman" w:cs="Times New Roman"/>
        <w:bCs/>
        <w:i/>
        <w:color w:val="000000"/>
        <w:sz w:val="20"/>
        <w:szCs w:val="20"/>
        <w:lang w:eastAsia="tr-TR"/>
      </w:rPr>
      <w:t xml:space="preserve">5448 sayılı </w:t>
    </w:r>
    <w:r w:rsidRPr="004D4AD4">
      <w:rPr>
        <w:rFonts w:ascii="Times New Roman" w:hAnsi="Times New Roman"/>
        <w:i/>
        <w:color w:val="000000"/>
        <w:sz w:val="20"/>
      </w:rPr>
      <w:t xml:space="preserve">Hizmet İhracatının Tanımlanması, Sınıflandırılması ve Desteklenmesi Hakkında Karar </w:t>
    </w:r>
  </w:p>
  <w:p w14:paraId="3A8A6D38" w14:textId="21009F2C" w:rsidR="00973A18" w:rsidRPr="004D4AD4" w:rsidRDefault="008509A4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/>
        <w:i/>
        <w:sz w:val="20"/>
      </w:rPr>
    </w:pPr>
    <w:r>
      <w:rPr>
        <w:rFonts w:ascii="Times New Roman" w:hAnsi="Times New Roman"/>
        <w:i/>
        <w:color w:val="000000"/>
        <w:sz w:val="20"/>
      </w:rPr>
      <w:t>Diğer</w:t>
    </w:r>
    <w:r w:rsidR="00B8371B" w:rsidRPr="004D4AD4">
      <w:rPr>
        <w:rFonts w:ascii="Times New Roman" w:hAnsi="Times New Roman"/>
        <w:i/>
        <w:color w:val="000000"/>
        <w:sz w:val="20"/>
      </w:rPr>
      <w:t xml:space="preserve"> Sektör</w:t>
    </w:r>
    <w:r>
      <w:rPr>
        <w:rFonts w:ascii="Times New Roman" w:hAnsi="Times New Roman"/>
        <w:i/>
        <w:color w:val="000000"/>
        <w:sz w:val="20"/>
      </w:rPr>
      <w:t>ler</w:t>
    </w:r>
  </w:p>
  <w:p w14:paraId="3BCFD5B2" w14:textId="77777777" w:rsidR="00973A18" w:rsidRPr="004D4AD4" w:rsidRDefault="00973A18">
    <w:pPr>
      <w:pStyle w:val="stBilgi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926D6"/>
    <w:multiLevelType w:val="hybridMultilevel"/>
    <w:tmpl w:val="AA42251E"/>
    <w:lvl w:ilvl="0" w:tplc="B53E8D1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  <w:u w:val="none"/>
      </w:rPr>
    </w:lvl>
    <w:lvl w:ilvl="1" w:tplc="2138DE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0C73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6CF5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1ECC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8C8D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BCA1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3CC1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16D0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002315"/>
    <w:multiLevelType w:val="hybridMultilevel"/>
    <w:tmpl w:val="15FCA450"/>
    <w:lvl w:ilvl="0" w:tplc="64266726">
      <w:start w:val="1"/>
      <w:numFmt w:val="decimal"/>
      <w:lvlText w:val="%1."/>
      <w:lvlJc w:val="left"/>
      <w:pPr>
        <w:ind w:left="720" w:hanging="360"/>
      </w:pPr>
    </w:lvl>
    <w:lvl w:ilvl="1" w:tplc="88187C6A">
      <w:start w:val="1"/>
      <w:numFmt w:val="lowerLetter"/>
      <w:lvlText w:val="%2."/>
      <w:lvlJc w:val="left"/>
      <w:pPr>
        <w:ind w:left="1440" w:hanging="360"/>
      </w:pPr>
    </w:lvl>
    <w:lvl w:ilvl="2" w:tplc="95767B90" w:tentative="1">
      <w:start w:val="1"/>
      <w:numFmt w:val="lowerRoman"/>
      <w:lvlText w:val="%3."/>
      <w:lvlJc w:val="right"/>
      <w:pPr>
        <w:ind w:left="2160" w:hanging="180"/>
      </w:pPr>
    </w:lvl>
    <w:lvl w:ilvl="3" w:tplc="B046F5C8" w:tentative="1">
      <w:start w:val="1"/>
      <w:numFmt w:val="decimal"/>
      <w:lvlText w:val="%4."/>
      <w:lvlJc w:val="left"/>
      <w:pPr>
        <w:ind w:left="2880" w:hanging="360"/>
      </w:pPr>
    </w:lvl>
    <w:lvl w:ilvl="4" w:tplc="95487B6C" w:tentative="1">
      <w:start w:val="1"/>
      <w:numFmt w:val="lowerLetter"/>
      <w:lvlText w:val="%5."/>
      <w:lvlJc w:val="left"/>
      <w:pPr>
        <w:ind w:left="3600" w:hanging="360"/>
      </w:pPr>
    </w:lvl>
    <w:lvl w:ilvl="5" w:tplc="3CAAB4E8" w:tentative="1">
      <w:start w:val="1"/>
      <w:numFmt w:val="lowerRoman"/>
      <w:lvlText w:val="%6."/>
      <w:lvlJc w:val="right"/>
      <w:pPr>
        <w:ind w:left="4320" w:hanging="180"/>
      </w:pPr>
    </w:lvl>
    <w:lvl w:ilvl="6" w:tplc="B40CB0B6" w:tentative="1">
      <w:start w:val="1"/>
      <w:numFmt w:val="decimal"/>
      <w:lvlText w:val="%7."/>
      <w:lvlJc w:val="left"/>
      <w:pPr>
        <w:ind w:left="5040" w:hanging="360"/>
      </w:pPr>
    </w:lvl>
    <w:lvl w:ilvl="7" w:tplc="E1808A50" w:tentative="1">
      <w:start w:val="1"/>
      <w:numFmt w:val="lowerLetter"/>
      <w:lvlText w:val="%8."/>
      <w:lvlJc w:val="left"/>
      <w:pPr>
        <w:ind w:left="5760" w:hanging="360"/>
      </w:pPr>
    </w:lvl>
    <w:lvl w:ilvl="8" w:tplc="C78271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DB778C"/>
    <w:multiLevelType w:val="hybridMultilevel"/>
    <w:tmpl w:val="072C7CD0"/>
    <w:lvl w:ilvl="0" w:tplc="769848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8168FBD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606A4E2A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C40E28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8209CD8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522E322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F46446A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92F2CA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BD04FF0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D26"/>
    <w:rsid w:val="000C7321"/>
    <w:rsid w:val="00105B54"/>
    <w:rsid w:val="00115DF2"/>
    <w:rsid w:val="00155EA3"/>
    <w:rsid w:val="001B6EF8"/>
    <w:rsid w:val="001E2301"/>
    <w:rsid w:val="00237E14"/>
    <w:rsid w:val="0029148B"/>
    <w:rsid w:val="00294D4D"/>
    <w:rsid w:val="002D59BB"/>
    <w:rsid w:val="002E1EF4"/>
    <w:rsid w:val="00364389"/>
    <w:rsid w:val="00364560"/>
    <w:rsid w:val="003A24C8"/>
    <w:rsid w:val="003E3C27"/>
    <w:rsid w:val="003E3DC4"/>
    <w:rsid w:val="00400B5D"/>
    <w:rsid w:val="00403959"/>
    <w:rsid w:val="0043566F"/>
    <w:rsid w:val="00496D37"/>
    <w:rsid w:val="004D4AD4"/>
    <w:rsid w:val="00504F1C"/>
    <w:rsid w:val="005F0D04"/>
    <w:rsid w:val="0062206D"/>
    <w:rsid w:val="00666F9B"/>
    <w:rsid w:val="00667190"/>
    <w:rsid w:val="006B0863"/>
    <w:rsid w:val="006B43B9"/>
    <w:rsid w:val="006C12F7"/>
    <w:rsid w:val="006C455B"/>
    <w:rsid w:val="008101FB"/>
    <w:rsid w:val="008509A4"/>
    <w:rsid w:val="00850C47"/>
    <w:rsid w:val="00857E3C"/>
    <w:rsid w:val="008E1CE5"/>
    <w:rsid w:val="008E7AAB"/>
    <w:rsid w:val="009207EC"/>
    <w:rsid w:val="00930FA4"/>
    <w:rsid w:val="00943617"/>
    <w:rsid w:val="00963085"/>
    <w:rsid w:val="00973A18"/>
    <w:rsid w:val="009940D0"/>
    <w:rsid w:val="009E5FD6"/>
    <w:rsid w:val="00A57974"/>
    <w:rsid w:val="00AB6663"/>
    <w:rsid w:val="00B82F66"/>
    <w:rsid w:val="00B8371B"/>
    <w:rsid w:val="00B9059D"/>
    <w:rsid w:val="00BA0F4B"/>
    <w:rsid w:val="00BA17A9"/>
    <w:rsid w:val="00BA67CF"/>
    <w:rsid w:val="00BC1B74"/>
    <w:rsid w:val="00BD0D15"/>
    <w:rsid w:val="00BE1322"/>
    <w:rsid w:val="00BF5177"/>
    <w:rsid w:val="00C13DCA"/>
    <w:rsid w:val="00C63689"/>
    <w:rsid w:val="00C87C1F"/>
    <w:rsid w:val="00CB487A"/>
    <w:rsid w:val="00CE4D26"/>
    <w:rsid w:val="00CF3EAD"/>
    <w:rsid w:val="00D45C76"/>
    <w:rsid w:val="00D6358F"/>
    <w:rsid w:val="00D732D1"/>
    <w:rsid w:val="00D93D4C"/>
    <w:rsid w:val="00DB5702"/>
    <w:rsid w:val="00DC6771"/>
    <w:rsid w:val="00DF011A"/>
    <w:rsid w:val="00E00E8E"/>
    <w:rsid w:val="00E660F8"/>
    <w:rsid w:val="00E852EE"/>
    <w:rsid w:val="00F061CC"/>
    <w:rsid w:val="00F47532"/>
    <w:rsid w:val="00F53610"/>
    <w:rsid w:val="00F53F2E"/>
    <w:rsid w:val="00F6577E"/>
    <w:rsid w:val="00F9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1408F1"/>
  <w15:docId w15:val="{84BFABEA-E6C6-49C6-BB4A-F2518DF18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77E"/>
    <w:pPr>
      <w:spacing w:after="160" w:line="254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F6577E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val="en-US" w:eastAsia="ar-SA"/>
    </w:rPr>
  </w:style>
  <w:style w:type="paragraph" w:styleId="ListeParagraf">
    <w:name w:val="List Paragraph"/>
    <w:basedOn w:val="Normal"/>
    <w:uiPriority w:val="34"/>
    <w:qFormat/>
    <w:rsid w:val="00F6577E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8E1CE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E1CE5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E1CE5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E1CE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E1CE5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E1C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1CE5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973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73A18"/>
  </w:style>
  <w:style w:type="paragraph" w:styleId="AltBilgi">
    <w:name w:val="footer"/>
    <w:basedOn w:val="Normal"/>
    <w:link w:val="AltBilgiChar"/>
    <w:uiPriority w:val="99"/>
    <w:unhideWhenUsed/>
    <w:rsid w:val="00973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73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5C616-3BBB-4835-B47C-71404D19C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Sümeyra Demir YILDIZ</dc:creator>
  <cp:lastModifiedBy>Manolya Turan</cp:lastModifiedBy>
  <cp:revision>8</cp:revision>
  <dcterms:created xsi:type="dcterms:W3CDTF">2023-11-17T10:38:00Z</dcterms:created>
  <dcterms:modified xsi:type="dcterms:W3CDTF">2024-03-28T12:18:00Z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id_classification_restrictedinternal=65d81f48-df0b-4036-a097-c3ba24027e48</vt:lpwstr>
  </property>
  <property fmtid="{D5CDD505-2E9C-101B-9397-08002B2CF9AE}" pid="3" name="geodilabeltime">
    <vt:lpwstr>datetime=2024-03-28T12:18:46.377Z</vt:lpwstr>
  </property>
  <property fmtid="{D5CDD505-2E9C-101B-9397-08002B2CF9AE}" pid="4" name="geodilabeluser">
    <vt:lpwstr>user=15310737546</vt:lpwstr>
  </property>
</Properties>
</file>